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3CBED1" w14:textId="237CCBA9" w:rsidR="008346FC" w:rsidRDefault="00B675BE">
      <w:r>
        <w:t xml:space="preserve">Guidelines for Exiting </w:t>
      </w:r>
      <w:proofErr w:type="gramStart"/>
      <w:r>
        <w:t>a</w:t>
      </w:r>
      <w:proofErr w:type="gramEnd"/>
      <w:r>
        <w:t xml:space="preserve"> AAC/AP Course Exit processes are necessary to assist students in making sound course selection decisions. Students and parents must be aware that the exact grade from the weighted class (AAC or AP) shall transfer to the on-level course with no grade adjustments. In the case of failing grades, teachers may assign alternative assignments in order to fulfill a grade change of up to a 70.</w:t>
      </w:r>
    </w:p>
    <w:p w14:paraId="692545BE" w14:textId="77777777" w:rsidR="00B675BE" w:rsidRDefault="00B675BE">
      <w:r>
        <w:t xml:space="preserve">These grades will be included in calculating the on-level course grade and may impact UIL eligibility. </w:t>
      </w:r>
    </w:p>
    <w:p w14:paraId="2A3773F3" w14:textId="77777777" w:rsidR="00B675BE" w:rsidRDefault="00B675BE">
      <w:r>
        <w:t xml:space="preserve">1. Students are expected to seek support when needed to be successful in </w:t>
      </w:r>
      <w:proofErr w:type="gramStart"/>
      <w:r>
        <w:t>a</w:t>
      </w:r>
      <w:proofErr w:type="gramEnd"/>
      <w:r>
        <w:t xml:space="preserve"> AAC/ AP course. Actions taken should include tutorials and conferencing with the teacher. </w:t>
      </w:r>
    </w:p>
    <w:p w14:paraId="29E1E4BA" w14:textId="77777777" w:rsidR="00B675BE" w:rsidRDefault="00B675BE">
      <w:r>
        <w:t xml:space="preserve">2. Requests to level down will be considered after the first three (3) weeks of school and only if space is available in the new class. Prior to requesting a change in level, the student and parent must have met with the teacher and put in place a plan for success. If the teacher and student feel the plan has been followed, and the student has completed all assignments, a request for a conference to discuss removal may be made. </w:t>
      </w:r>
    </w:p>
    <w:p w14:paraId="431A1FD9" w14:textId="77777777" w:rsidR="00B675BE" w:rsidRDefault="00B675BE">
      <w:r>
        <w:t xml:space="preserve">3. Success in </w:t>
      </w:r>
      <w:proofErr w:type="gramStart"/>
      <w:r>
        <w:t>a</w:t>
      </w:r>
      <w:proofErr w:type="gramEnd"/>
      <w:r>
        <w:t xml:space="preserve"> AAC/AP course is defined as having a grade of 75 or above. Students may not request a level change with the intent to improve their GPA. If the student levels down from a weighted class to a non-weighted class, the exact grade from the weighted class shall transfer to the on-level course with no grade adjustments. In the case of failing grades, teachers may assign alternative assignments in order to fulfill a grade change of up to a 70. </w:t>
      </w:r>
    </w:p>
    <w:p w14:paraId="520EDD3B" w14:textId="77777777" w:rsidR="00B675BE" w:rsidRDefault="00B675BE">
      <w:r>
        <w:t xml:space="preserve">4. Students who earn an F in </w:t>
      </w:r>
      <w:proofErr w:type="gramStart"/>
      <w:r>
        <w:t>a</w:t>
      </w:r>
      <w:proofErr w:type="gramEnd"/>
      <w:r>
        <w:t xml:space="preserve"> AAC/AP course at the end of a grading period may be removed from the class unless otherwise recommended by the teacher and administrator. Students assigned to DAEP may lose their AAC/AP class. </w:t>
      </w:r>
    </w:p>
    <w:p w14:paraId="059DDB61" w14:textId="5C44AF88" w:rsidR="00B675BE" w:rsidRDefault="00B675BE">
      <w:r>
        <w:t>5. Students who elect to take an AP class for which there is no academic equivalent will be required to remain in the course until the end of the semester. (Credit and grade points will be assessed each semester.) Options for credit for AP courses with no academic equivalent which fulfill a graduation requirement may be limited and may negatively impact the student.</w:t>
      </w:r>
    </w:p>
    <w:sectPr w:rsidR="00B675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5BE"/>
    <w:rsid w:val="008346FC"/>
    <w:rsid w:val="00B67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A02E1"/>
  <w15:chartTrackingRefBased/>
  <w15:docId w15:val="{6A381D74-4E3F-4969-8077-EFF90F6F3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323</Words>
  <Characters>1845</Characters>
  <Application>Microsoft Office Word</Application>
  <DocSecurity>0</DocSecurity>
  <Lines>15</Lines>
  <Paragraphs>4</Paragraphs>
  <ScaleCrop>false</ScaleCrop>
  <Company>FBISD</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Powis, Dina</dc:creator>
  <cp:keywords/>
  <dc:description/>
  <cp:lastModifiedBy>Powis, Dina</cp:lastModifiedBy>
  <cp:revision>1</cp:revision>
  <dcterms:created xsi:type="dcterms:W3CDTF">2021-08-13T16:00:00Z</dcterms:created>
  <dcterms:modified xsi:type="dcterms:W3CDTF">2021-08-13T16:02:00Z</dcterms:modified>
</cp:coreProperties>
</file>